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005" w:rsidRPr="00E82005" w:rsidRDefault="00E82005" w:rsidP="00E82005">
      <w:pPr>
        <w:rPr>
          <w:rFonts w:cs="Times New Roman"/>
          <w:b/>
          <w:sz w:val="28"/>
          <w:szCs w:val="28"/>
        </w:rPr>
      </w:pPr>
      <w:r w:rsidRPr="00E82005">
        <w:rPr>
          <w:rFonts w:cs="Times New Roman"/>
          <w:b/>
          <w:sz w:val="28"/>
          <w:szCs w:val="28"/>
        </w:rPr>
        <w:t>3-й гейм «Соотнеси имена и события»</w:t>
      </w:r>
    </w:p>
    <w:p w:rsidR="00E82005" w:rsidRPr="00E82005" w:rsidRDefault="00E82005" w:rsidP="00E82005">
      <w:pPr>
        <w:rPr>
          <w:rFonts w:cs="Times New Roman"/>
          <w:sz w:val="28"/>
          <w:szCs w:val="28"/>
        </w:rPr>
      </w:pPr>
      <w:r w:rsidRPr="00E82005">
        <w:rPr>
          <w:rFonts w:cs="Times New Roman"/>
          <w:sz w:val="28"/>
          <w:szCs w:val="28"/>
        </w:rPr>
        <w:t xml:space="preserve"> За верно выполненное задание команда получает 6 баллов.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E82005" w:rsidRPr="00E82005" w:rsidTr="00354BE6">
        <w:tc>
          <w:tcPr>
            <w:tcW w:w="4785" w:type="dxa"/>
          </w:tcPr>
          <w:p w:rsidR="00E82005" w:rsidRPr="00E82005" w:rsidRDefault="00E82005" w:rsidP="00354BE6">
            <w:pPr>
              <w:rPr>
                <w:rFonts w:cs="Times New Roman"/>
                <w:sz w:val="28"/>
                <w:szCs w:val="28"/>
              </w:rPr>
            </w:pPr>
            <w:r w:rsidRPr="00E82005">
              <w:rPr>
                <w:rFonts w:cs="Times New Roman"/>
                <w:sz w:val="28"/>
                <w:szCs w:val="28"/>
              </w:rPr>
              <w:t>Имя исторического деятеля</w:t>
            </w:r>
          </w:p>
        </w:tc>
        <w:tc>
          <w:tcPr>
            <w:tcW w:w="4786" w:type="dxa"/>
          </w:tcPr>
          <w:p w:rsidR="00E82005" w:rsidRPr="00E82005" w:rsidRDefault="00E82005" w:rsidP="00354BE6">
            <w:pPr>
              <w:rPr>
                <w:rFonts w:cs="Times New Roman"/>
                <w:sz w:val="28"/>
                <w:szCs w:val="28"/>
              </w:rPr>
            </w:pPr>
            <w:r w:rsidRPr="00E82005">
              <w:rPr>
                <w:rFonts w:cs="Times New Roman"/>
                <w:sz w:val="28"/>
                <w:szCs w:val="28"/>
              </w:rPr>
              <w:t xml:space="preserve">Событие </w:t>
            </w:r>
            <w:r w:rsidRPr="00E82005">
              <w:rPr>
                <w:rFonts w:cs="Times New Roman"/>
                <w:sz w:val="28"/>
                <w:szCs w:val="28"/>
                <w:lang w:val="en-US"/>
              </w:rPr>
              <w:t>I</w:t>
            </w:r>
            <w:r w:rsidRPr="00E82005">
              <w:rPr>
                <w:rFonts w:cs="Times New Roman"/>
                <w:sz w:val="28"/>
                <w:szCs w:val="28"/>
              </w:rPr>
              <w:t xml:space="preserve"> половины </w:t>
            </w:r>
            <w:r w:rsidRPr="00E82005">
              <w:rPr>
                <w:rFonts w:cs="Times New Roman"/>
                <w:sz w:val="28"/>
                <w:szCs w:val="28"/>
                <w:lang w:val="en-US"/>
              </w:rPr>
              <w:t>XIX</w:t>
            </w:r>
            <w:r w:rsidRPr="00E82005">
              <w:rPr>
                <w:rFonts w:cs="Times New Roman"/>
                <w:sz w:val="28"/>
                <w:szCs w:val="28"/>
              </w:rPr>
              <w:t xml:space="preserve"> века</w:t>
            </w:r>
          </w:p>
        </w:tc>
      </w:tr>
      <w:tr w:rsidR="00E82005" w:rsidRPr="00E82005" w:rsidTr="00354BE6">
        <w:tc>
          <w:tcPr>
            <w:tcW w:w="4785" w:type="dxa"/>
          </w:tcPr>
          <w:p w:rsidR="00E82005" w:rsidRPr="00E82005" w:rsidRDefault="00E82005" w:rsidP="00354BE6">
            <w:pPr>
              <w:rPr>
                <w:rFonts w:cs="Times New Roman"/>
                <w:sz w:val="28"/>
                <w:szCs w:val="28"/>
              </w:rPr>
            </w:pPr>
            <w:r w:rsidRPr="00E82005">
              <w:rPr>
                <w:rFonts w:cs="Times New Roman"/>
                <w:sz w:val="28"/>
                <w:szCs w:val="28"/>
              </w:rPr>
              <w:t>А</w:t>
            </w:r>
            <w:proofErr w:type="gramStart"/>
            <w:r w:rsidRPr="00E82005">
              <w:rPr>
                <w:rFonts w:cs="Times New Roman"/>
                <w:sz w:val="28"/>
                <w:szCs w:val="28"/>
              </w:rPr>
              <w:t>)С</w:t>
            </w:r>
            <w:proofErr w:type="gramEnd"/>
            <w:r w:rsidRPr="00E82005">
              <w:rPr>
                <w:rFonts w:cs="Times New Roman"/>
                <w:sz w:val="28"/>
                <w:szCs w:val="28"/>
              </w:rPr>
              <w:t>перанский М.М.</w:t>
            </w:r>
          </w:p>
        </w:tc>
        <w:tc>
          <w:tcPr>
            <w:tcW w:w="4786" w:type="dxa"/>
          </w:tcPr>
          <w:p w:rsidR="00E82005" w:rsidRPr="00E82005" w:rsidRDefault="00E82005" w:rsidP="00354BE6">
            <w:pPr>
              <w:rPr>
                <w:rFonts w:cs="Times New Roman"/>
                <w:sz w:val="28"/>
                <w:szCs w:val="28"/>
              </w:rPr>
            </w:pPr>
            <w:r w:rsidRPr="00E82005">
              <w:rPr>
                <w:rFonts w:cs="Times New Roman"/>
                <w:sz w:val="28"/>
                <w:szCs w:val="28"/>
              </w:rPr>
              <w:t>1)денежная реформа</w:t>
            </w:r>
          </w:p>
        </w:tc>
      </w:tr>
      <w:tr w:rsidR="00E82005" w:rsidRPr="00E82005" w:rsidTr="00354BE6">
        <w:tc>
          <w:tcPr>
            <w:tcW w:w="4785" w:type="dxa"/>
          </w:tcPr>
          <w:p w:rsidR="00E82005" w:rsidRPr="00E82005" w:rsidRDefault="00E82005" w:rsidP="00354BE6">
            <w:pPr>
              <w:rPr>
                <w:rFonts w:cs="Times New Roman"/>
                <w:sz w:val="28"/>
                <w:szCs w:val="28"/>
              </w:rPr>
            </w:pPr>
            <w:r w:rsidRPr="00E82005">
              <w:rPr>
                <w:rFonts w:cs="Times New Roman"/>
                <w:sz w:val="28"/>
                <w:szCs w:val="28"/>
              </w:rPr>
              <w:t>Б</w:t>
            </w:r>
            <w:proofErr w:type="gramStart"/>
            <w:r w:rsidRPr="00E82005">
              <w:rPr>
                <w:rFonts w:cs="Times New Roman"/>
                <w:sz w:val="28"/>
                <w:szCs w:val="28"/>
              </w:rPr>
              <w:t>)</w:t>
            </w:r>
            <w:proofErr w:type="spellStart"/>
            <w:r w:rsidRPr="00E82005">
              <w:rPr>
                <w:rFonts w:cs="Times New Roman"/>
                <w:sz w:val="28"/>
                <w:szCs w:val="28"/>
              </w:rPr>
              <w:t>Б</w:t>
            </w:r>
            <w:proofErr w:type="gramEnd"/>
            <w:r w:rsidRPr="00E82005">
              <w:rPr>
                <w:rFonts w:cs="Times New Roman"/>
                <w:sz w:val="28"/>
                <w:szCs w:val="28"/>
              </w:rPr>
              <w:t>енкендорф</w:t>
            </w:r>
            <w:proofErr w:type="spellEnd"/>
            <w:r w:rsidRPr="00E82005">
              <w:rPr>
                <w:rFonts w:cs="Times New Roman"/>
                <w:sz w:val="28"/>
                <w:szCs w:val="28"/>
              </w:rPr>
              <w:t xml:space="preserve"> А.Х.</w:t>
            </w:r>
          </w:p>
        </w:tc>
        <w:tc>
          <w:tcPr>
            <w:tcW w:w="4786" w:type="dxa"/>
          </w:tcPr>
          <w:p w:rsidR="00E82005" w:rsidRPr="00E82005" w:rsidRDefault="00E82005" w:rsidP="00354BE6">
            <w:pPr>
              <w:rPr>
                <w:rFonts w:cs="Times New Roman"/>
                <w:sz w:val="28"/>
                <w:szCs w:val="28"/>
              </w:rPr>
            </w:pPr>
            <w:r w:rsidRPr="00E82005">
              <w:rPr>
                <w:rFonts w:cs="Times New Roman"/>
                <w:sz w:val="28"/>
                <w:szCs w:val="28"/>
              </w:rPr>
              <w:t>2)реформа управления государственными крестьянами</w:t>
            </w:r>
          </w:p>
        </w:tc>
      </w:tr>
      <w:tr w:rsidR="00E82005" w:rsidRPr="00E82005" w:rsidTr="00354BE6">
        <w:tc>
          <w:tcPr>
            <w:tcW w:w="4785" w:type="dxa"/>
          </w:tcPr>
          <w:p w:rsidR="00E82005" w:rsidRPr="00E82005" w:rsidRDefault="00E82005" w:rsidP="00354BE6">
            <w:pPr>
              <w:rPr>
                <w:rFonts w:cs="Times New Roman"/>
                <w:sz w:val="28"/>
                <w:szCs w:val="28"/>
              </w:rPr>
            </w:pPr>
            <w:r w:rsidRPr="00E82005">
              <w:rPr>
                <w:rFonts w:cs="Times New Roman"/>
                <w:sz w:val="28"/>
                <w:szCs w:val="28"/>
              </w:rPr>
              <w:t>В</w:t>
            </w:r>
            <w:proofErr w:type="gramStart"/>
            <w:r w:rsidRPr="00E82005">
              <w:rPr>
                <w:rFonts w:cs="Times New Roman"/>
                <w:sz w:val="28"/>
                <w:szCs w:val="28"/>
              </w:rPr>
              <w:t>)У</w:t>
            </w:r>
            <w:proofErr w:type="gramEnd"/>
            <w:r w:rsidRPr="00E82005">
              <w:rPr>
                <w:rFonts w:cs="Times New Roman"/>
                <w:sz w:val="28"/>
                <w:szCs w:val="28"/>
              </w:rPr>
              <w:t>варов С.С.</w:t>
            </w:r>
          </w:p>
        </w:tc>
        <w:tc>
          <w:tcPr>
            <w:tcW w:w="4786" w:type="dxa"/>
          </w:tcPr>
          <w:p w:rsidR="00E82005" w:rsidRPr="00E82005" w:rsidRDefault="00E82005" w:rsidP="00354BE6">
            <w:pPr>
              <w:rPr>
                <w:rFonts w:cs="Times New Roman"/>
                <w:sz w:val="28"/>
                <w:szCs w:val="28"/>
              </w:rPr>
            </w:pPr>
            <w:r w:rsidRPr="00E82005">
              <w:rPr>
                <w:rFonts w:cs="Times New Roman"/>
                <w:sz w:val="28"/>
                <w:szCs w:val="28"/>
              </w:rPr>
              <w:t>3)военные поселения</w:t>
            </w:r>
          </w:p>
        </w:tc>
      </w:tr>
      <w:tr w:rsidR="00E82005" w:rsidRPr="00E82005" w:rsidTr="00354BE6">
        <w:tc>
          <w:tcPr>
            <w:tcW w:w="4785" w:type="dxa"/>
          </w:tcPr>
          <w:p w:rsidR="00E82005" w:rsidRPr="00E82005" w:rsidRDefault="00E82005" w:rsidP="00354BE6">
            <w:pPr>
              <w:rPr>
                <w:rFonts w:cs="Times New Roman"/>
                <w:sz w:val="28"/>
                <w:szCs w:val="28"/>
              </w:rPr>
            </w:pPr>
            <w:r w:rsidRPr="00E82005">
              <w:rPr>
                <w:rFonts w:cs="Times New Roman"/>
                <w:sz w:val="28"/>
                <w:szCs w:val="28"/>
              </w:rPr>
              <w:t>Г) Киселев П.Д.</w:t>
            </w:r>
          </w:p>
        </w:tc>
        <w:tc>
          <w:tcPr>
            <w:tcW w:w="4786" w:type="dxa"/>
          </w:tcPr>
          <w:p w:rsidR="00E82005" w:rsidRPr="00E82005" w:rsidRDefault="00E82005" w:rsidP="00354BE6">
            <w:pPr>
              <w:rPr>
                <w:rFonts w:cs="Times New Roman"/>
                <w:sz w:val="28"/>
                <w:szCs w:val="28"/>
              </w:rPr>
            </w:pPr>
            <w:r w:rsidRPr="00E82005">
              <w:rPr>
                <w:rFonts w:cs="Times New Roman"/>
                <w:sz w:val="28"/>
                <w:szCs w:val="28"/>
              </w:rPr>
              <w:t>4)</w:t>
            </w:r>
            <w:r w:rsidRPr="00E82005">
              <w:rPr>
                <w:rFonts w:cs="Times New Roman"/>
                <w:sz w:val="28"/>
                <w:szCs w:val="28"/>
                <w:lang w:val="en-US"/>
              </w:rPr>
              <w:t>III</w:t>
            </w:r>
            <w:r w:rsidRPr="00E82005">
              <w:rPr>
                <w:rFonts w:cs="Times New Roman"/>
                <w:sz w:val="28"/>
                <w:szCs w:val="28"/>
              </w:rPr>
              <w:t xml:space="preserve"> отделение Его Императорского Величества Канцелярии</w:t>
            </w:r>
          </w:p>
        </w:tc>
      </w:tr>
      <w:tr w:rsidR="00E82005" w:rsidRPr="00E82005" w:rsidTr="00354BE6">
        <w:tc>
          <w:tcPr>
            <w:tcW w:w="4785" w:type="dxa"/>
          </w:tcPr>
          <w:p w:rsidR="00E82005" w:rsidRPr="00E82005" w:rsidRDefault="00E82005" w:rsidP="00354BE6">
            <w:pPr>
              <w:rPr>
                <w:rFonts w:cs="Times New Roman"/>
                <w:sz w:val="28"/>
                <w:szCs w:val="28"/>
              </w:rPr>
            </w:pPr>
            <w:r w:rsidRPr="00E82005">
              <w:rPr>
                <w:rFonts w:cs="Times New Roman"/>
                <w:sz w:val="28"/>
                <w:szCs w:val="28"/>
              </w:rPr>
              <w:t>Д) Аракчеев А.А.</w:t>
            </w:r>
          </w:p>
        </w:tc>
        <w:tc>
          <w:tcPr>
            <w:tcW w:w="4786" w:type="dxa"/>
          </w:tcPr>
          <w:p w:rsidR="00E82005" w:rsidRPr="00E82005" w:rsidRDefault="00E82005" w:rsidP="00354BE6">
            <w:pPr>
              <w:rPr>
                <w:rFonts w:cs="Times New Roman"/>
                <w:sz w:val="28"/>
                <w:szCs w:val="28"/>
              </w:rPr>
            </w:pPr>
            <w:r w:rsidRPr="00E82005">
              <w:rPr>
                <w:rFonts w:cs="Times New Roman"/>
                <w:sz w:val="28"/>
                <w:szCs w:val="28"/>
              </w:rPr>
              <w:t>5) свод законов Российской империи</w:t>
            </w:r>
          </w:p>
        </w:tc>
      </w:tr>
      <w:tr w:rsidR="00E82005" w:rsidRPr="00E82005" w:rsidTr="00354BE6">
        <w:tc>
          <w:tcPr>
            <w:tcW w:w="4785" w:type="dxa"/>
          </w:tcPr>
          <w:p w:rsidR="00E82005" w:rsidRPr="00E82005" w:rsidRDefault="00E82005" w:rsidP="00354BE6">
            <w:pPr>
              <w:rPr>
                <w:rFonts w:cs="Times New Roman"/>
                <w:sz w:val="28"/>
                <w:szCs w:val="28"/>
              </w:rPr>
            </w:pPr>
            <w:r w:rsidRPr="00E82005">
              <w:rPr>
                <w:rFonts w:cs="Times New Roman"/>
                <w:sz w:val="28"/>
                <w:szCs w:val="28"/>
              </w:rPr>
              <w:t xml:space="preserve">Е) </w:t>
            </w:r>
            <w:proofErr w:type="spellStart"/>
            <w:r w:rsidRPr="00E82005">
              <w:rPr>
                <w:rFonts w:cs="Times New Roman"/>
                <w:sz w:val="28"/>
                <w:szCs w:val="28"/>
              </w:rPr>
              <w:t>Канкрин</w:t>
            </w:r>
            <w:proofErr w:type="spellEnd"/>
            <w:r w:rsidRPr="00E82005">
              <w:rPr>
                <w:rFonts w:cs="Times New Roman"/>
                <w:sz w:val="28"/>
                <w:szCs w:val="28"/>
              </w:rPr>
              <w:t xml:space="preserve"> Е.Ф.</w:t>
            </w:r>
          </w:p>
        </w:tc>
        <w:tc>
          <w:tcPr>
            <w:tcW w:w="4786" w:type="dxa"/>
          </w:tcPr>
          <w:p w:rsidR="00E82005" w:rsidRPr="00E82005" w:rsidRDefault="00E82005" w:rsidP="00354BE6">
            <w:pPr>
              <w:rPr>
                <w:rFonts w:cs="Times New Roman"/>
                <w:sz w:val="28"/>
                <w:szCs w:val="28"/>
              </w:rPr>
            </w:pPr>
            <w:r w:rsidRPr="00E82005">
              <w:rPr>
                <w:rFonts w:cs="Times New Roman"/>
                <w:sz w:val="28"/>
                <w:szCs w:val="28"/>
              </w:rPr>
              <w:t>6)теория официальной народности</w:t>
            </w:r>
          </w:p>
        </w:tc>
      </w:tr>
    </w:tbl>
    <w:p w:rsidR="00060432" w:rsidRPr="00E82005" w:rsidRDefault="00E82005">
      <w:pPr>
        <w:rPr>
          <w:sz w:val="28"/>
          <w:szCs w:val="28"/>
        </w:rPr>
      </w:pPr>
      <w:r>
        <w:rPr>
          <w:sz w:val="28"/>
          <w:szCs w:val="28"/>
        </w:rPr>
        <w:t>Ответ: _________________________________________________</w:t>
      </w:r>
    </w:p>
    <w:sectPr w:rsidR="00060432" w:rsidRPr="00E82005" w:rsidSect="0006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E82005"/>
    <w:rsid w:val="00060432"/>
    <w:rsid w:val="005126DE"/>
    <w:rsid w:val="00A96068"/>
    <w:rsid w:val="00E82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00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6068"/>
    <w:pPr>
      <w:keepNext/>
      <w:outlineLvl w:val="0"/>
    </w:pPr>
    <w:rPr>
      <w:rFonts w:eastAsia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606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E820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eMachines</dc:creator>
  <cp:keywords/>
  <dc:description/>
  <cp:lastModifiedBy>eMachines</cp:lastModifiedBy>
  <cp:revision>2</cp:revision>
  <dcterms:created xsi:type="dcterms:W3CDTF">2012-01-13T08:30:00Z</dcterms:created>
  <dcterms:modified xsi:type="dcterms:W3CDTF">2012-01-13T08:31:00Z</dcterms:modified>
</cp:coreProperties>
</file>